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75F" w:rsidRDefault="005A375F" w:rsidP="005A375F">
      <w:pPr>
        <w:spacing w:line="480" w:lineRule="auto"/>
        <w:jc w:val="center"/>
        <w:rPr>
          <w:rFonts w:ascii="Times New Roman" w:hAnsi="Times New Roman"/>
          <w:sz w:val="24"/>
          <w:szCs w:val="24"/>
        </w:rPr>
      </w:pPr>
    </w:p>
    <w:p w:rsidR="005A375F" w:rsidRDefault="005A375F" w:rsidP="005A375F">
      <w:pPr>
        <w:spacing w:line="480" w:lineRule="auto"/>
        <w:jc w:val="center"/>
        <w:rPr>
          <w:rFonts w:ascii="Times New Roman" w:hAnsi="Times New Roman"/>
          <w:sz w:val="24"/>
          <w:szCs w:val="24"/>
        </w:rPr>
      </w:pPr>
    </w:p>
    <w:p w:rsidR="005A375F" w:rsidRDefault="005A375F" w:rsidP="005A375F">
      <w:pPr>
        <w:spacing w:line="480" w:lineRule="auto"/>
        <w:jc w:val="center"/>
        <w:rPr>
          <w:rFonts w:ascii="Times New Roman" w:hAnsi="Times New Roman"/>
          <w:sz w:val="24"/>
          <w:szCs w:val="24"/>
        </w:rPr>
      </w:pPr>
    </w:p>
    <w:p w:rsidR="005A375F" w:rsidRDefault="005A375F" w:rsidP="005A375F">
      <w:pPr>
        <w:spacing w:line="480" w:lineRule="auto"/>
        <w:jc w:val="center"/>
        <w:rPr>
          <w:rFonts w:ascii="Times New Roman" w:hAnsi="Times New Roman"/>
          <w:sz w:val="24"/>
          <w:szCs w:val="24"/>
        </w:rPr>
      </w:pPr>
    </w:p>
    <w:p w:rsidR="005A375F" w:rsidRDefault="005A375F" w:rsidP="005A375F">
      <w:pPr>
        <w:spacing w:line="480" w:lineRule="auto"/>
        <w:jc w:val="center"/>
        <w:rPr>
          <w:rFonts w:ascii="Times New Roman" w:hAnsi="Times New Roman"/>
          <w:sz w:val="24"/>
          <w:szCs w:val="24"/>
        </w:rPr>
      </w:pPr>
    </w:p>
    <w:p w:rsidR="005A375F" w:rsidRDefault="005A375F" w:rsidP="005A375F">
      <w:pPr>
        <w:spacing w:line="480" w:lineRule="auto"/>
        <w:jc w:val="center"/>
        <w:rPr>
          <w:rFonts w:ascii="Times New Roman" w:hAnsi="Times New Roman"/>
          <w:sz w:val="24"/>
          <w:szCs w:val="24"/>
        </w:rPr>
      </w:pPr>
    </w:p>
    <w:p w:rsidR="0045669A" w:rsidRPr="005A375F" w:rsidRDefault="005A375F" w:rsidP="005A375F">
      <w:pPr>
        <w:spacing w:line="480" w:lineRule="auto"/>
        <w:jc w:val="center"/>
        <w:rPr>
          <w:rFonts w:ascii="Times New Roman" w:hAnsi="Times New Roman"/>
          <w:sz w:val="24"/>
          <w:szCs w:val="24"/>
        </w:rPr>
      </w:pPr>
      <w:r w:rsidRPr="005A375F">
        <w:rPr>
          <w:rFonts w:ascii="Times New Roman" w:hAnsi="Times New Roman"/>
          <w:sz w:val="24"/>
          <w:szCs w:val="24"/>
        </w:rPr>
        <w:t>Leadership in the Blind Side</w:t>
      </w:r>
    </w:p>
    <w:p w:rsidR="005A375F" w:rsidRPr="005A375F" w:rsidRDefault="005A375F" w:rsidP="005A375F">
      <w:pPr>
        <w:spacing w:line="480" w:lineRule="auto"/>
        <w:jc w:val="center"/>
        <w:rPr>
          <w:rFonts w:ascii="Times New Roman" w:hAnsi="Times New Roman"/>
          <w:sz w:val="24"/>
          <w:szCs w:val="24"/>
        </w:rPr>
      </w:pPr>
      <w:r w:rsidRPr="005A375F">
        <w:rPr>
          <w:rFonts w:ascii="Times New Roman" w:hAnsi="Times New Roman"/>
          <w:sz w:val="24"/>
          <w:szCs w:val="24"/>
        </w:rPr>
        <w:t>Name:</w:t>
      </w:r>
    </w:p>
    <w:p w:rsidR="005A375F" w:rsidRPr="005A375F" w:rsidRDefault="005A375F" w:rsidP="005A375F">
      <w:pPr>
        <w:spacing w:line="480" w:lineRule="auto"/>
        <w:jc w:val="center"/>
        <w:rPr>
          <w:rFonts w:ascii="Times New Roman" w:hAnsi="Times New Roman"/>
          <w:sz w:val="24"/>
          <w:szCs w:val="24"/>
        </w:rPr>
      </w:pPr>
      <w:r w:rsidRPr="005A375F">
        <w:rPr>
          <w:rFonts w:ascii="Times New Roman" w:hAnsi="Times New Roman"/>
          <w:sz w:val="24"/>
          <w:szCs w:val="24"/>
        </w:rPr>
        <w:t>Course:</w:t>
      </w:r>
    </w:p>
    <w:p w:rsidR="005A375F" w:rsidRPr="005A375F" w:rsidRDefault="005A375F" w:rsidP="005A375F">
      <w:pPr>
        <w:spacing w:line="480" w:lineRule="auto"/>
        <w:jc w:val="center"/>
        <w:rPr>
          <w:rFonts w:ascii="Times New Roman" w:hAnsi="Times New Roman"/>
          <w:sz w:val="24"/>
          <w:szCs w:val="24"/>
        </w:rPr>
      </w:pPr>
      <w:r w:rsidRPr="005A375F">
        <w:rPr>
          <w:rFonts w:ascii="Times New Roman" w:hAnsi="Times New Roman"/>
          <w:sz w:val="24"/>
          <w:szCs w:val="24"/>
        </w:rPr>
        <w:t>Instructor:</w:t>
      </w:r>
    </w:p>
    <w:p w:rsidR="005A375F" w:rsidRPr="005A375F" w:rsidRDefault="005A375F" w:rsidP="005A375F">
      <w:pPr>
        <w:spacing w:line="480" w:lineRule="auto"/>
        <w:jc w:val="center"/>
        <w:rPr>
          <w:rFonts w:ascii="Times New Roman" w:hAnsi="Times New Roman"/>
          <w:sz w:val="24"/>
          <w:szCs w:val="24"/>
        </w:rPr>
      </w:pPr>
      <w:r w:rsidRPr="005A375F">
        <w:rPr>
          <w:rFonts w:ascii="Times New Roman" w:hAnsi="Times New Roman"/>
          <w:sz w:val="24"/>
          <w:szCs w:val="24"/>
        </w:rPr>
        <w:t>Institution:</w:t>
      </w:r>
    </w:p>
    <w:p w:rsidR="005A375F" w:rsidRDefault="005A375F" w:rsidP="005A375F">
      <w:pPr>
        <w:spacing w:line="480" w:lineRule="auto"/>
        <w:jc w:val="center"/>
        <w:rPr>
          <w:rFonts w:ascii="Times New Roman" w:eastAsiaTheme="minorHAnsi" w:hAnsi="Times New Roman"/>
          <w:sz w:val="24"/>
          <w:szCs w:val="24"/>
        </w:rPr>
      </w:pPr>
      <w:r w:rsidRPr="005A375F">
        <w:rPr>
          <w:rFonts w:ascii="Times New Roman" w:hAnsi="Times New Roman"/>
          <w:sz w:val="24"/>
          <w:szCs w:val="24"/>
        </w:rPr>
        <w:t>Date:</w:t>
      </w:r>
    </w:p>
    <w:p w:rsidR="005A375F" w:rsidRDefault="005A375F">
      <w:pPr>
        <w:spacing w:line="480" w:lineRule="auto"/>
        <w:rPr>
          <w:rFonts w:ascii="Times New Roman" w:eastAsiaTheme="minorHAnsi" w:hAnsi="Times New Roman"/>
          <w:sz w:val="24"/>
          <w:szCs w:val="24"/>
        </w:rPr>
      </w:pPr>
      <w:r>
        <w:rPr>
          <w:rFonts w:ascii="Times New Roman" w:hAnsi="Times New Roman"/>
          <w:sz w:val="24"/>
          <w:szCs w:val="24"/>
        </w:rPr>
        <w:br w:type="page"/>
      </w:r>
    </w:p>
    <w:p w:rsidR="005A375F" w:rsidRDefault="005A375F" w:rsidP="005A375F">
      <w:pPr>
        <w:spacing w:line="480" w:lineRule="auto"/>
        <w:jc w:val="center"/>
        <w:rPr>
          <w:rFonts w:ascii="Times New Roman" w:hAnsi="Times New Roman"/>
          <w:sz w:val="24"/>
          <w:szCs w:val="24"/>
        </w:rPr>
      </w:pPr>
      <w:r w:rsidRPr="005A375F">
        <w:rPr>
          <w:rFonts w:ascii="Times New Roman" w:hAnsi="Times New Roman"/>
          <w:sz w:val="24"/>
          <w:szCs w:val="24"/>
        </w:rPr>
        <w:lastRenderedPageBreak/>
        <w:t>Leadership in the Blind Side</w:t>
      </w:r>
    </w:p>
    <w:p w:rsidR="005A375F" w:rsidRDefault="005A375F" w:rsidP="005A375F">
      <w:pPr>
        <w:spacing w:line="480" w:lineRule="auto"/>
        <w:rPr>
          <w:rFonts w:ascii="Times New Roman" w:hAnsi="Times New Roman"/>
          <w:sz w:val="24"/>
          <w:szCs w:val="24"/>
        </w:rPr>
      </w:pPr>
      <w:r w:rsidRPr="005A375F">
        <w:rPr>
          <w:rFonts w:ascii="Times New Roman" w:hAnsi="Times New Roman"/>
          <w:sz w:val="24"/>
          <w:szCs w:val="24"/>
        </w:rPr>
        <w:t>Introduction</w:t>
      </w:r>
    </w:p>
    <w:p w:rsidR="00273B1E" w:rsidRPr="00273B1E" w:rsidRDefault="00273B1E" w:rsidP="001C3FA6">
      <w:pPr>
        <w:spacing w:line="480" w:lineRule="auto"/>
        <w:ind w:firstLine="720"/>
        <w:rPr>
          <w:rFonts w:ascii="Times New Roman" w:eastAsia="SimSun" w:hAnsi="Times New Roman" w:cs="Times New Roman"/>
          <w:sz w:val="24"/>
          <w:szCs w:val="24"/>
          <w:lang w:eastAsia="zh-CN"/>
        </w:rPr>
      </w:pPr>
      <w:r w:rsidRPr="00273B1E">
        <w:rPr>
          <w:rFonts w:ascii="Times New Roman" w:hAnsi="Times New Roman" w:cs="Times New Roman"/>
          <w:sz w:val="24"/>
          <w:szCs w:val="24"/>
        </w:rPr>
        <w:t xml:space="preserve">The Blind Side displays many aspects of leadership theory through the story of Michael Oher. The narrative gives the audience a way to take an actual story and apply different types of leadership to the characters in the film. In the setting, characters, point of view, synopsis, and leadership theory within the film, it is very clear why this film is a good fit for a leadership in film course. </w:t>
      </w:r>
    </w:p>
    <w:p w:rsidR="005A375F" w:rsidRPr="006B23C3" w:rsidRDefault="006B23C3" w:rsidP="001C3FA6">
      <w:pPr>
        <w:spacing w:line="480" w:lineRule="auto"/>
        <w:ind w:firstLine="720"/>
        <w:rPr>
          <w:rFonts w:ascii="Times New Roman" w:eastAsia="SimSun" w:hAnsi="Times New Roman" w:cs="Times New Roman"/>
          <w:sz w:val="24"/>
          <w:szCs w:val="24"/>
          <w:lang w:eastAsia="zh-CN"/>
        </w:rPr>
      </w:pPr>
      <w:r w:rsidRPr="006B23C3">
        <w:rPr>
          <w:rFonts w:ascii="Times New Roman" w:hAnsi="Times New Roman" w:cs="Times New Roman"/>
          <w:sz w:val="24"/>
          <w:szCs w:val="24"/>
        </w:rPr>
        <w:t>Leigh Anne Tuohy from the movie The Blind Side embodies what it means to be a passionate, strong, and loving mother. When she speaks, she means it. She does not want to raise spoiled kids; she knows better than that. When she gets tough, it is not out of anger or hate. It is coming from a deep place of love. She not only demonstrates her passionate about life demeanor to her children, but to everyone she comes across. She is never rude, hateful, or disrespectful. Somehow, she manages to remain a leader among everyone she meets.</w:t>
      </w:r>
      <w:r>
        <w:rPr>
          <w:rFonts w:ascii="Times New Roman" w:eastAsia="SimSun" w:hAnsi="Times New Roman" w:cs="Times New Roman"/>
          <w:sz w:val="24"/>
          <w:szCs w:val="24"/>
          <w:lang w:eastAsia="zh-CN"/>
        </w:rPr>
        <w:t xml:space="preserve"> </w:t>
      </w:r>
    </w:p>
    <w:p w:rsidR="0045669A" w:rsidRPr="0045669A" w:rsidRDefault="0045669A" w:rsidP="001C3FA6">
      <w:pPr>
        <w:spacing w:line="480" w:lineRule="auto"/>
        <w:ind w:firstLine="720"/>
        <w:rPr>
          <w:rFonts w:ascii="Times New Roman" w:hAnsi="Times New Roman"/>
          <w:sz w:val="24"/>
          <w:szCs w:val="24"/>
        </w:rPr>
      </w:pPr>
      <w:r w:rsidRPr="0045669A">
        <w:rPr>
          <w:rFonts w:ascii="Times New Roman" w:hAnsi="Times New Roman"/>
          <w:sz w:val="24"/>
          <w:szCs w:val="24"/>
        </w:rPr>
        <w:t xml:space="preserve">There are a couple different leadership theories that have been portrayed, one of them being Transformational Leadership. Transactional and transformational leadership differs in the sense that transactional leaders look for rewards for what they do, but transformational leaders work with their charisma and inspiration. This applies to the film while looking at all of the main characters; they use charisma to gain the respect and trust they want. They are also using individualized consideration while they treat each other differently, but in the way that they want to be treated with respect. This leadership is successful in the film because it proves that, for example, Leigh Anne Tuohy is doing this to gain respect rather than looking for a reward in the future for adopting Michael Oher. Another place that it really stands out is with Michael; he </w:t>
      </w:r>
      <w:r w:rsidRPr="0045669A">
        <w:rPr>
          <w:rFonts w:ascii="Times New Roman" w:hAnsi="Times New Roman"/>
          <w:sz w:val="24"/>
          <w:szCs w:val="24"/>
        </w:rPr>
        <w:lastRenderedPageBreak/>
        <w:t>comes from a tough background, but never expects anything materialistic in return for anything he does to help.</w:t>
      </w:r>
    </w:p>
    <w:p w:rsidR="0045669A" w:rsidRDefault="0045669A" w:rsidP="001C3FA6">
      <w:pPr>
        <w:spacing w:line="480" w:lineRule="auto"/>
        <w:ind w:firstLine="720"/>
        <w:rPr>
          <w:rFonts w:ascii="Times New Roman" w:hAnsi="Times New Roman"/>
          <w:sz w:val="24"/>
          <w:szCs w:val="24"/>
        </w:rPr>
      </w:pPr>
      <w:r w:rsidRPr="0045669A">
        <w:rPr>
          <w:rFonts w:ascii="Times New Roman" w:hAnsi="Times New Roman"/>
          <w:sz w:val="24"/>
          <w:szCs w:val="24"/>
        </w:rPr>
        <w:t xml:space="preserve">Another leadership theory that is clear throughout the film would be Emotional Intelligence. Generally, there are five different components of emotional intelligence and how they come to life. These five components are self-awareness, self-regulation, motivation, empathy, and social skill; these components are successfully shown throughout the </w:t>
      </w:r>
      <w:r w:rsidR="00BC5319">
        <w:rPr>
          <w:rFonts w:ascii="Times New Roman" w:hAnsi="Times New Roman"/>
          <w:sz w:val="24"/>
          <w:szCs w:val="24"/>
        </w:rPr>
        <w:t>movie with different characters (Northouse, 2018).</w:t>
      </w:r>
      <w:r w:rsidRPr="0045669A">
        <w:rPr>
          <w:rFonts w:ascii="Times New Roman" w:hAnsi="Times New Roman"/>
          <w:sz w:val="24"/>
          <w:szCs w:val="24"/>
        </w:rPr>
        <w:t xml:space="preserve"> Michael falls under the motivation component because he has optimism even in the face of failure. He also has the passion to work for reasons that go beyond money or status. These proves  that he is doing all of his hard work at school and football practice just because he loves the sport and wants to be that hard-working, determined player, not because he is looking for entitlement. On the other hand, Leigh Anne Tuohy falls under the empathy component because of her cross-cultural sensitivity, and her ability to understand the emotional makeup of other people. This is shown when she is working toward adopting Michael and visiting with his biological mother along with having him show her where he is from</w:t>
      </w:r>
      <w:r w:rsidR="00BC5319">
        <w:rPr>
          <w:rFonts w:ascii="Times New Roman" w:hAnsi="Times New Roman"/>
          <w:sz w:val="24"/>
          <w:szCs w:val="24"/>
        </w:rPr>
        <w:t xml:space="preserve"> originally.</w:t>
      </w:r>
      <w:r w:rsidRPr="0045669A">
        <w:rPr>
          <w:rFonts w:ascii="Times New Roman" w:hAnsi="Times New Roman"/>
          <w:sz w:val="24"/>
          <w:szCs w:val="24"/>
        </w:rPr>
        <w:t xml:space="preserve"> </w:t>
      </w:r>
    </w:p>
    <w:p w:rsidR="00D028B6" w:rsidRPr="00760541" w:rsidRDefault="005A375F" w:rsidP="001C3FA6">
      <w:pPr>
        <w:spacing w:line="480" w:lineRule="auto"/>
        <w:rPr>
          <w:rFonts w:ascii="Times New Roman" w:eastAsiaTheme="minorHAnsi" w:hAnsi="Times New Roman"/>
          <w:sz w:val="24"/>
          <w:szCs w:val="24"/>
        </w:rPr>
      </w:pPr>
      <w:r w:rsidRPr="00760541">
        <w:rPr>
          <w:rFonts w:ascii="Times New Roman" w:hAnsi="Times New Roman"/>
          <w:sz w:val="24"/>
          <w:szCs w:val="24"/>
        </w:rPr>
        <w:t>Conclusion</w:t>
      </w:r>
    </w:p>
    <w:p w:rsidR="00760541" w:rsidRPr="0007098D" w:rsidRDefault="00015E2D" w:rsidP="0007098D">
      <w:pPr>
        <w:spacing w:line="480" w:lineRule="auto"/>
        <w:ind w:firstLine="720"/>
        <w:rPr>
          <w:rFonts w:ascii="Times New Roman" w:hAnsi="Times New Roman"/>
          <w:sz w:val="24"/>
          <w:szCs w:val="24"/>
        </w:rPr>
      </w:pPr>
      <w:r>
        <w:rPr>
          <w:rFonts w:ascii="Times New Roman" w:hAnsi="Times New Roman"/>
          <w:sz w:val="24"/>
          <w:szCs w:val="24"/>
        </w:rPr>
        <w:t>In conclusion, the</w:t>
      </w:r>
      <w:r w:rsidR="00760541" w:rsidRPr="00760541">
        <w:rPr>
          <w:rFonts w:ascii="Times New Roman" w:hAnsi="Times New Roman"/>
          <w:sz w:val="24"/>
          <w:szCs w:val="24"/>
        </w:rPr>
        <w:t xml:space="preserve"> movie seems to be in a third person point of view and getting the thoughts of all of the characters. This is interesting because they are looking about how each person varies throughout the film works itself out. With the knowledge that Barrack Obama had just been elected as the first African-American president, seeing things from Michael’s point of view and Leigh Anne’s point of view was very helpful to have an understanding of where each one of them is coming from.</w:t>
      </w:r>
    </w:p>
    <w:p w:rsidR="00760541" w:rsidRPr="00760541" w:rsidRDefault="00760541" w:rsidP="00760541">
      <w:pPr>
        <w:spacing w:line="480" w:lineRule="auto"/>
        <w:jc w:val="center"/>
        <w:rPr>
          <w:rFonts w:ascii="Times New Roman" w:hAnsi="Times New Roman" w:cs="Times New Roman"/>
          <w:sz w:val="24"/>
          <w:szCs w:val="24"/>
          <w:lang w:eastAsia="zh-CN"/>
        </w:rPr>
      </w:pPr>
      <w:r w:rsidRPr="00760541">
        <w:rPr>
          <w:rFonts w:ascii="Times New Roman" w:hAnsi="Times New Roman" w:cs="Times New Roman"/>
          <w:sz w:val="24"/>
          <w:szCs w:val="24"/>
          <w:lang w:eastAsia="zh-CN"/>
        </w:rPr>
        <w:lastRenderedPageBreak/>
        <w:t>Reference</w:t>
      </w:r>
    </w:p>
    <w:p w:rsidR="00362306" w:rsidRPr="00B16CC4" w:rsidRDefault="00362306" w:rsidP="00B16CC4">
      <w:pPr>
        <w:spacing w:line="480" w:lineRule="auto"/>
        <w:rPr>
          <w:rFonts w:ascii="Times New Roman" w:hAnsi="Times New Roman"/>
          <w:sz w:val="24"/>
          <w:szCs w:val="24"/>
        </w:rPr>
      </w:pPr>
      <w:r w:rsidRPr="00B16CC4">
        <w:rPr>
          <w:rFonts w:ascii="Times New Roman" w:hAnsi="Times New Roman"/>
          <w:sz w:val="24"/>
          <w:szCs w:val="24"/>
        </w:rPr>
        <w:t xml:space="preserve">Bass, B. M., &amp; Riggio, R. E. (2006). </w:t>
      </w:r>
      <w:r>
        <w:rPr>
          <w:rFonts w:ascii="Times New Roman" w:hAnsi="Times New Roman"/>
          <w:sz w:val="24"/>
          <w:szCs w:val="24"/>
        </w:rPr>
        <w:t>Charismatic</w:t>
      </w:r>
      <w:r w:rsidRPr="00B16CC4">
        <w:rPr>
          <w:rFonts w:ascii="Times New Roman" w:hAnsi="Times New Roman"/>
          <w:sz w:val="24"/>
          <w:szCs w:val="24"/>
        </w:rPr>
        <w:t xml:space="preserve"> leadership. Psychology Press.</w:t>
      </w:r>
    </w:p>
    <w:p w:rsidR="00362306" w:rsidRPr="00B16CC4" w:rsidRDefault="00362306" w:rsidP="00B16CC4">
      <w:pPr>
        <w:spacing w:line="480" w:lineRule="auto"/>
        <w:rPr>
          <w:rFonts w:ascii="Times New Roman" w:hAnsi="Times New Roman"/>
          <w:sz w:val="24"/>
          <w:szCs w:val="24"/>
        </w:rPr>
      </w:pPr>
      <w:r w:rsidRPr="00B16CC4">
        <w:rPr>
          <w:rFonts w:ascii="Times New Roman" w:hAnsi="Times New Roman"/>
          <w:sz w:val="24"/>
          <w:szCs w:val="24"/>
        </w:rPr>
        <w:t>Northouse, P. G. (2018). Leadership: Theory and practice. Sage publications.</w:t>
      </w:r>
    </w:p>
    <w:p w:rsidR="00A47C3E" w:rsidRPr="00B16CC4" w:rsidRDefault="00A47C3E" w:rsidP="00B16CC4">
      <w:pPr>
        <w:spacing w:line="480" w:lineRule="auto"/>
        <w:rPr>
          <w:rFonts w:ascii="Times New Roman" w:hAnsi="Times New Roman" w:cs="Times New Roman"/>
          <w:sz w:val="24"/>
          <w:szCs w:val="24"/>
          <w:lang w:eastAsia="zh-CN"/>
        </w:rPr>
      </w:pPr>
    </w:p>
    <w:sectPr w:rsidR="00A47C3E" w:rsidRPr="00B16CC4" w:rsidSect="004566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62DB" w:rsidRDefault="00B562DB" w:rsidP="0045669A">
      <w:pPr>
        <w:spacing w:after="0" w:line="240" w:lineRule="auto"/>
      </w:pPr>
      <w:r>
        <w:separator/>
      </w:r>
    </w:p>
  </w:endnote>
  <w:endnote w:type="continuationSeparator" w:id="1">
    <w:p w:rsidR="00B562DB" w:rsidRDefault="00B562DB" w:rsidP="004566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62DB" w:rsidRDefault="00B562DB" w:rsidP="0045669A">
      <w:pPr>
        <w:spacing w:after="0" w:line="240" w:lineRule="auto"/>
      </w:pPr>
      <w:r>
        <w:separator/>
      </w:r>
    </w:p>
  </w:footnote>
  <w:footnote w:type="continuationSeparator" w:id="1">
    <w:p w:rsidR="00B562DB" w:rsidRDefault="00B562DB" w:rsidP="004566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sz w:val="24"/>
        <w:szCs w:val="24"/>
      </w:rPr>
      <w:id w:val="718514"/>
      <w:docPartObj>
        <w:docPartGallery w:val="Page Numbers (Top of Page)"/>
        <w:docPartUnique/>
      </w:docPartObj>
    </w:sdtPr>
    <w:sdtContent>
      <w:p w:rsidR="005A375F" w:rsidRPr="005A375F" w:rsidRDefault="005A375F">
        <w:pPr>
          <w:pStyle w:val="Header"/>
          <w:jc w:val="right"/>
          <w:rPr>
            <w:rFonts w:ascii="Times New Roman" w:hAnsi="Times New Roman"/>
            <w:sz w:val="24"/>
            <w:szCs w:val="24"/>
          </w:rPr>
        </w:pPr>
        <w:r w:rsidRPr="005A375F">
          <w:rPr>
            <w:rFonts w:ascii="Times New Roman" w:hAnsi="Times New Roman"/>
            <w:sz w:val="24"/>
            <w:szCs w:val="24"/>
          </w:rPr>
          <w:fldChar w:fldCharType="begin"/>
        </w:r>
        <w:r w:rsidRPr="005A375F">
          <w:rPr>
            <w:rFonts w:ascii="Times New Roman" w:hAnsi="Times New Roman"/>
            <w:sz w:val="24"/>
            <w:szCs w:val="24"/>
          </w:rPr>
          <w:instrText xml:space="preserve"> PAGE   \* MERGEFORMAT </w:instrText>
        </w:r>
        <w:r w:rsidRPr="005A375F">
          <w:rPr>
            <w:rFonts w:ascii="Times New Roman" w:hAnsi="Times New Roman"/>
            <w:sz w:val="24"/>
            <w:szCs w:val="24"/>
          </w:rPr>
          <w:fldChar w:fldCharType="separate"/>
        </w:r>
        <w:r w:rsidR="00F301EB">
          <w:rPr>
            <w:rFonts w:ascii="Times New Roman" w:hAnsi="Times New Roman"/>
            <w:noProof/>
            <w:sz w:val="24"/>
            <w:szCs w:val="24"/>
          </w:rPr>
          <w:t>3</w:t>
        </w:r>
        <w:r w:rsidRPr="005A375F">
          <w:rPr>
            <w:rFonts w:ascii="Times New Roman" w:hAnsi="Times New Roman"/>
            <w:sz w:val="24"/>
            <w:szCs w:val="24"/>
          </w:rPr>
          <w:fldChar w:fldCharType="end"/>
        </w:r>
      </w:p>
    </w:sdtContent>
  </w:sdt>
  <w:p w:rsidR="0045669A" w:rsidRPr="005A375F" w:rsidRDefault="005A375F">
    <w:pPr>
      <w:pStyle w:val="Header"/>
      <w:rPr>
        <w:rFonts w:ascii="Times New Roman" w:hAnsi="Times New Roman"/>
        <w:sz w:val="24"/>
        <w:szCs w:val="24"/>
      </w:rPr>
    </w:pPr>
    <w:r w:rsidRPr="005A375F">
      <w:rPr>
        <w:rFonts w:ascii="Times New Roman" w:hAnsi="Times New Roman"/>
        <w:sz w:val="24"/>
        <w:szCs w:val="24"/>
      </w:rPr>
      <w:t>The Blind Side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8479"/>
      <w:docPartObj>
        <w:docPartGallery w:val="Page Numbers (Top of Page)"/>
        <w:docPartUnique/>
      </w:docPartObj>
    </w:sdtPr>
    <w:sdtContent>
      <w:p w:rsidR="005A375F" w:rsidRDefault="005A375F">
        <w:pPr>
          <w:pStyle w:val="Header"/>
          <w:jc w:val="right"/>
        </w:pPr>
        <w:r w:rsidRPr="005A375F">
          <w:rPr>
            <w:rFonts w:ascii="Times New Roman" w:hAnsi="Times New Roman"/>
            <w:sz w:val="24"/>
            <w:szCs w:val="24"/>
          </w:rPr>
          <w:fldChar w:fldCharType="begin"/>
        </w:r>
        <w:r w:rsidRPr="005A375F">
          <w:rPr>
            <w:rFonts w:ascii="Times New Roman" w:hAnsi="Times New Roman"/>
            <w:sz w:val="24"/>
            <w:szCs w:val="24"/>
          </w:rPr>
          <w:instrText xml:space="preserve"> PAGE   \* MERGEFORMAT </w:instrText>
        </w:r>
        <w:r w:rsidRPr="005A375F">
          <w:rPr>
            <w:rFonts w:ascii="Times New Roman" w:hAnsi="Times New Roman"/>
            <w:sz w:val="24"/>
            <w:szCs w:val="24"/>
          </w:rPr>
          <w:fldChar w:fldCharType="separate"/>
        </w:r>
        <w:r w:rsidR="001C3FA6">
          <w:rPr>
            <w:rFonts w:ascii="Times New Roman" w:hAnsi="Times New Roman"/>
            <w:noProof/>
            <w:sz w:val="24"/>
            <w:szCs w:val="24"/>
          </w:rPr>
          <w:t>1</w:t>
        </w:r>
        <w:r w:rsidRPr="005A375F">
          <w:rPr>
            <w:rFonts w:ascii="Times New Roman" w:hAnsi="Times New Roman"/>
            <w:sz w:val="24"/>
            <w:szCs w:val="24"/>
          </w:rPr>
          <w:fldChar w:fldCharType="end"/>
        </w:r>
      </w:p>
    </w:sdtContent>
  </w:sdt>
  <w:p w:rsidR="005A375F" w:rsidRPr="005A375F" w:rsidRDefault="005A375F">
    <w:pPr>
      <w:pStyle w:val="Header"/>
      <w:rPr>
        <w:rFonts w:ascii="Times New Roman" w:hAnsi="Times New Roman"/>
        <w:sz w:val="24"/>
        <w:szCs w:val="24"/>
      </w:rPr>
    </w:pPr>
    <w:r w:rsidRPr="005A375F">
      <w:rPr>
        <w:rFonts w:ascii="Times New Roman" w:hAnsi="Times New Roman"/>
        <w:sz w:val="24"/>
        <w:szCs w:val="24"/>
      </w:rPr>
      <w:t>Running head: THE BLIND SIDE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5669A"/>
    <w:rsid w:val="00015E2D"/>
    <w:rsid w:val="0007098D"/>
    <w:rsid w:val="001C3FA6"/>
    <w:rsid w:val="00273B1E"/>
    <w:rsid w:val="00362306"/>
    <w:rsid w:val="0045669A"/>
    <w:rsid w:val="005A375F"/>
    <w:rsid w:val="006B23C3"/>
    <w:rsid w:val="00760541"/>
    <w:rsid w:val="009F5C25"/>
    <w:rsid w:val="00A47C3E"/>
    <w:rsid w:val="00B16CC4"/>
    <w:rsid w:val="00B562DB"/>
    <w:rsid w:val="00BC5319"/>
    <w:rsid w:val="00D028B6"/>
    <w:rsid w:val="00F301EB"/>
    <w:rsid w:val="00FF37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69A"/>
    <w:pPr>
      <w:spacing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69A"/>
    <w:rPr>
      <w:rFonts w:ascii="Calibri" w:eastAsia="SimSun" w:hAnsi="Calibri" w:cs="Times New Roman"/>
      <w:lang w:eastAsia="zh-CN"/>
    </w:rPr>
  </w:style>
  <w:style w:type="paragraph" w:styleId="Footer">
    <w:name w:val="footer"/>
    <w:basedOn w:val="Normal"/>
    <w:link w:val="FooterChar"/>
    <w:uiPriority w:val="99"/>
    <w:semiHidden/>
    <w:unhideWhenUsed/>
    <w:rsid w:val="0045669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5669A"/>
    <w:rPr>
      <w:rFonts w:ascii="Calibri" w:eastAsia="SimSun" w:hAnsi="Calibri" w:cs="Times New Roman"/>
      <w:lang w:eastAsia="zh-CN"/>
    </w:rPr>
  </w:style>
  <w:style w:type="paragraph" w:styleId="BalloonText">
    <w:name w:val="Balloon Text"/>
    <w:basedOn w:val="Normal"/>
    <w:link w:val="BalloonTextChar"/>
    <w:uiPriority w:val="99"/>
    <w:semiHidden/>
    <w:unhideWhenUsed/>
    <w:rsid w:val="004566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69A"/>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9C730E"/>
    <w:rsid w:val="008968D4"/>
    <w:rsid w:val="009C73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93A5EEA75B4C73B0D5F932B43C2558">
    <w:name w:val="1B93A5EEA75B4C73B0D5F932B43C2558"/>
    <w:rsid w:val="009C730E"/>
  </w:style>
  <w:style w:type="paragraph" w:customStyle="1" w:styleId="DDA9E5F5B442410BBC7E62F831FA6CB3">
    <w:name w:val="DDA9E5F5B442410BBC7E62F831FA6CB3"/>
    <w:rsid w:val="009C730E"/>
  </w:style>
  <w:style w:type="paragraph" w:customStyle="1" w:styleId="CF3F53EAE97E42BFAFD539A4447DFC57">
    <w:name w:val="CF3F53EAE97E42BFAFD539A4447DFC57"/>
    <w:rsid w:val="009C730E"/>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2018-09-20T18:26:00Z</dcterms:created>
  <dcterms:modified xsi:type="dcterms:W3CDTF">2018-09-20T19:28:00Z</dcterms:modified>
</cp:coreProperties>
</file>